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 w:ascii="黑体" w:hAnsi="黑体" w:eastAsia="黑体" w:cs="黑体"/>
          <w:b/>
          <w:bCs w:val="0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</w:rPr>
        <w:t>：</w:t>
      </w:r>
    </w:p>
    <w:bookmarkEnd w:id="0"/>
    <w:p>
      <w:pPr>
        <w:spacing w:before="156" w:beforeLines="50" w:after="156" w:afterLines="50" w:line="400" w:lineRule="exact"/>
        <w:jc w:val="center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highlight w:val="none"/>
          <w:lang w:val="en-US" w:eastAsia="zh-CN"/>
        </w:rPr>
        <w:t>马克思主义学院、历史文化学院2018年大学生骨干培训班</w:t>
      </w:r>
      <w:r>
        <w:rPr>
          <w:rFonts w:hint="eastAsia" w:ascii="黑体" w:hAnsi="黑体" w:eastAsia="黑体"/>
          <w:b/>
          <w:color w:val="000000"/>
          <w:sz w:val="32"/>
          <w:szCs w:val="32"/>
          <w:highlight w:val="none"/>
        </w:rPr>
        <w:t>学员信息汇总表</w:t>
      </w:r>
    </w:p>
    <w:p>
      <w:pPr>
        <w:spacing w:before="156" w:beforeLines="50" w:after="156" w:afterLines="50" w:line="400" w:lineRule="exact"/>
        <w:ind w:firstLine="1446" w:firstLineChars="600"/>
        <w:rPr>
          <w:rFonts w:ascii="黑体" w:hAnsi="黑体" w:eastAsia="黑体"/>
          <w:b/>
          <w:color w:val="000000"/>
          <w:sz w:val="24"/>
        </w:rPr>
      </w:pPr>
      <w:r>
        <w:rPr>
          <w:rFonts w:hint="eastAsia" w:ascii="黑体" w:hAnsi="黑体" w:eastAsia="黑体"/>
          <w:b/>
          <w:color w:val="000000"/>
          <w:sz w:val="24"/>
        </w:rPr>
        <w:t>团委书记签字（盖章）：</w:t>
      </w:r>
    </w:p>
    <w:tbl>
      <w:tblPr>
        <w:tblStyle w:val="3"/>
        <w:tblW w:w="11703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98"/>
        <w:gridCol w:w="1497"/>
        <w:gridCol w:w="1498"/>
        <w:gridCol w:w="3119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序号</w:t>
            </w: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姓  名</w:t>
            </w: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政治面貌</w:t>
            </w: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年  级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专  业</w:t>
            </w: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57BB"/>
    <w:rsid w:val="2B0A07D2"/>
    <w:rsid w:val="3CD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dcterms:modified xsi:type="dcterms:W3CDTF">2018-04-23T02:04:29Z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